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00DA" w14:textId="77777777" w:rsidR="000C5C1C" w:rsidRDefault="000C5C1C" w:rsidP="000C5C1C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67419212"/>
      <w:bookmarkStart w:id="1" w:name="_Toc167933826"/>
      <w:r>
        <w:rPr>
          <w:rFonts w:ascii="Times New Roman" w:hAnsi="Times New Roman" w:cs="Times New Roman"/>
          <w:color w:val="auto"/>
          <w:sz w:val="24"/>
          <w:szCs w:val="24"/>
        </w:rPr>
        <w:t>Along The Way</w:t>
      </w:r>
    </w:p>
    <w:p w14:paraId="10C512F5" w14:textId="7B3AA4ED" w:rsidR="000C5C1C" w:rsidRDefault="000C5C1C" w:rsidP="000C5C1C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5C1C">
        <w:rPr>
          <w:rFonts w:ascii="Times New Roman" w:hAnsi="Times New Roman" w:cs="Times New Roman"/>
          <w:color w:val="auto"/>
          <w:sz w:val="24"/>
          <w:szCs w:val="24"/>
        </w:rPr>
        <w:t>WORK CITED</w:t>
      </w:r>
      <w:bookmarkEnd w:id="0"/>
      <w:bookmarkEnd w:id="1"/>
    </w:p>
    <w:p w14:paraId="22A426A3" w14:textId="77777777" w:rsidR="000C5C1C" w:rsidRPr="000C5C1C" w:rsidRDefault="000C5C1C" w:rsidP="000C5C1C"/>
    <w:p w14:paraId="7374F693" w14:textId="77777777" w:rsidR="000C5C1C" w:rsidRPr="00997CD3" w:rsidRDefault="000C5C1C" w:rsidP="000C5C1C">
      <w:pPr>
        <w:ind w:left="720" w:hanging="720"/>
      </w:pPr>
      <w:r w:rsidRPr="00997CD3">
        <w:t>Ahn, Sun Joo (Grace), et al. “Using Virtual Pets to Promote Physical Activity in Children: An Application of the Youth Physical Activity Promotion Model.”  Journal of Health Communication, vol. 20, no. 7, 2015, pp. 807-815.</w:t>
      </w:r>
    </w:p>
    <w:p w14:paraId="692460BB" w14:textId="77777777" w:rsidR="000C5C1C" w:rsidRDefault="000C5C1C" w:rsidP="000C5C1C">
      <w:pPr>
        <w:ind w:left="720" w:hanging="720"/>
      </w:pPr>
      <w:r w:rsidRPr="00997CD3">
        <w:t>Aschentrup, L., Steimer, P.A., Dadaczynski, K. et al. “Effectiveness of gamified digital</w:t>
      </w:r>
      <w:r>
        <w:t xml:space="preserve">   interventions in mental health prevention and health promotion among adults: a scoping review.”  BMC Public Health 24 (2024): 69.</w:t>
      </w:r>
    </w:p>
    <w:p w14:paraId="339FE58A" w14:textId="77777777" w:rsidR="000C5C1C" w:rsidRDefault="000C5C1C" w:rsidP="000C5C1C">
      <w:pPr>
        <w:ind w:left="720" w:hanging="720"/>
      </w:pPr>
      <w:r>
        <w:t>Ali, Safinah, et al. “Social Robots as Creativity Eliciting Agents.”  Frontiers in Robotics and AI, vol. 8, 2021, p. 673730, doi:10.3389/frobt.2021.673730.</w:t>
      </w:r>
    </w:p>
    <w:p w14:paraId="18359F6D" w14:textId="77777777" w:rsidR="000C5C1C" w:rsidRDefault="000C5C1C" w:rsidP="000C5C1C">
      <w:pPr>
        <w:ind w:left="720" w:hanging="720"/>
      </w:pPr>
      <w:r>
        <w:t>Allen, LaRue, Bridget B. Kelly, and National Research Council. “Child Development and Early Learning.”  Transforming the Workforce for Children Birth Through Age 8: A Unifying Foundation. National Academies Press (US), 2015.</w:t>
      </w:r>
    </w:p>
    <w:p w14:paraId="5C31C63A" w14:textId="77777777" w:rsidR="000C5C1C" w:rsidRDefault="000C5C1C" w:rsidP="000C5C1C">
      <w:pPr>
        <w:ind w:left="720" w:hanging="720"/>
      </w:pPr>
      <w:r>
        <w:t>American_Bar_Association_“Divorce.”ABA,2020,www.americanbar.org/groups/legal_services/milvets/aba_home_front/information_center/family_law/marriage_and_divorce/annulment_separation_divorce/ending_the_marriage/divorce/.</w:t>
      </w:r>
    </w:p>
    <w:p w14:paraId="7C8E90A9" w14:textId="77777777" w:rsidR="000C5C1C" w:rsidRDefault="000C5C1C" w:rsidP="000C5C1C">
      <w:pPr>
        <w:ind w:left="720" w:hanging="720"/>
      </w:pPr>
      <w:r>
        <w:t>Amato, Paul R., and Sarah Hohman. “The Long-Term Effects of Parental Divorce on Adult Children.”_Current_OpinioninPsychology,vol.18,2017,pp.1-6,PubMed: https://pubmed.ncbi.nlm.nih.gov/28811332/.</w:t>
      </w:r>
    </w:p>
    <w:p w14:paraId="04508B53" w14:textId="77777777" w:rsidR="000C5C1C" w:rsidRDefault="000C5C1C" w:rsidP="000C5C1C">
      <w:pPr>
        <w:ind w:left="720" w:hanging="720"/>
      </w:pPr>
      <w:r>
        <w:t>Basar, Zulaikha Mohd, et al. “The Effectiveness and Challenges of Online Learning for Secondary School Students–A Case Study.”  Asian Journal of University Education, vol. 17, no. 3, 2021, pp. 119-129.</w:t>
      </w:r>
    </w:p>
    <w:p w14:paraId="20FDA03C" w14:textId="77777777" w:rsidR="000C5C1C" w:rsidRDefault="000C5C1C" w:rsidP="000C5C1C">
      <w:pPr>
        <w:ind w:left="720" w:hanging="720"/>
      </w:pPr>
      <w:r>
        <w:lastRenderedPageBreak/>
        <w:t>Bieber, Christy. “Revealing Divorce Statistics In 2024.”  Forbes Advisor, 8 Jan. 2024.</w:t>
      </w:r>
    </w:p>
    <w:p w14:paraId="3CF8D04D" w14:textId="77777777" w:rsidR="000C5C1C" w:rsidRDefault="000C5C1C" w:rsidP="000C5C1C">
      <w:pPr>
        <w:ind w:left="720" w:hanging="720"/>
      </w:pPr>
    </w:p>
    <w:p w14:paraId="305BDDC9" w14:textId="77777777" w:rsidR="000C5C1C" w:rsidRDefault="000C5C1C" w:rsidP="000C5C1C">
      <w:pPr>
        <w:ind w:left="720" w:hanging="720"/>
      </w:pPr>
      <w:r>
        <w:t>Beetz, Andrea, et al. “Dog Ownership and Interaction Can Lead to Reduced Feelings of Loneliness and Increased Social Support.”  Frontiers in Psychology 3 (2012): 234.</w:t>
      </w:r>
    </w:p>
    <w:p w14:paraId="4F582A41" w14:textId="77777777" w:rsidR="000C5C1C" w:rsidRDefault="000C5C1C" w:rsidP="000C5C1C">
      <w:pPr>
        <w:ind w:left="720" w:hanging="720"/>
      </w:pPr>
      <w:r>
        <w:t>Boucher, Eliane M., et al. “Artificially Intelligent Chatbots in Digital Mental Health Interventions: A Review.”  Expert Review of Medical Devices, vol. 18, no. sup1, 2021, pp. 37-49.</w:t>
      </w:r>
    </w:p>
    <w:p w14:paraId="0459EF56" w14:textId="77777777" w:rsidR="000C5C1C" w:rsidRDefault="000C5C1C" w:rsidP="000C5C1C">
      <w:pPr>
        <w:ind w:left="720" w:hanging="720"/>
      </w:pPr>
      <w:r>
        <w:t>Breiner, Heather, et al. “Parenting Knowledge, Attitudes, and Practices.”  Parenting Matters: Supporting Parents of Children Ages 0-8. National Academies Press (US), 2016, www.ncbi.nlm.nih.gov/books/NBK402020/.</w:t>
      </w:r>
    </w:p>
    <w:p w14:paraId="093F630E" w14:textId="77777777" w:rsidR="000C5C1C" w:rsidRDefault="000C5C1C" w:rsidP="000C5C1C">
      <w:pPr>
        <w:ind w:left="720" w:hanging="720"/>
      </w:pPr>
      <w:r>
        <w:t>Brand, Jennie E., et al. “Parental Divorce is Not Uniformly Disruptive to Children’s Educational Attainment.”  Proceedings of the National Academy of Sciences, vol. 116, no. 15, 2019, pp. 7266-7271.</w:t>
      </w:r>
    </w:p>
    <w:p w14:paraId="5FC7B506" w14:textId="77777777" w:rsidR="000C5C1C" w:rsidRDefault="000C5C1C" w:rsidP="000C5C1C">
      <w:pPr>
        <w:ind w:left="720" w:hanging="720"/>
      </w:pPr>
      <w:r>
        <w:t>Chang, Evie. An Exploration of Virtual Pets and Our Relationships to Them. Diss. University of California Santa Luz, 2020.</w:t>
      </w:r>
    </w:p>
    <w:p w14:paraId="0B789614" w14:textId="77777777" w:rsidR="000C5C1C" w:rsidRDefault="000C5C1C" w:rsidP="000C5C1C">
      <w:pPr>
        <w:ind w:left="720" w:hanging="720"/>
      </w:pPr>
      <w:r>
        <w:t>Chen, Szu-Yu, et al. “Adlerian Family Play Therapy: Healing the Attachment Trauma of Divorce.”  International Journal of Play Therapy, vol. 30, no. 1, 2021, pp. 28.</w:t>
      </w:r>
    </w:p>
    <w:p w14:paraId="2C222A26" w14:textId="77777777" w:rsidR="000C5C1C" w:rsidRDefault="000C5C1C" w:rsidP="000C5C1C">
      <w:pPr>
        <w:ind w:left="720" w:hanging="720"/>
      </w:pPr>
      <w:r>
        <w:t>Cohen, George J., et al. “Helping Children and Families Deal with Divorce and Separation.”  Pediatrics, vol. 138, no. 6, 2016.</w:t>
      </w:r>
    </w:p>
    <w:p w14:paraId="35B7C614" w14:textId="77777777" w:rsidR="000C5C1C" w:rsidRDefault="000C5C1C" w:rsidP="000C5C1C">
      <w:pPr>
        <w:ind w:left="720" w:hanging="720"/>
      </w:pPr>
      <w:r>
        <w:t>Caksen, Huseyin. “The effects of parental divorce on children.”  Psychiatriki 33.1 (2021): 81-82.</w:t>
      </w:r>
    </w:p>
    <w:p w14:paraId="6636B1AC" w14:textId="77777777" w:rsidR="000C5C1C" w:rsidRDefault="000C5C1C" w:rsidP="000C5C1C">
      <w:pPr>
        <w:ind w:left="720" w:hanging="720"/>
      </w:pPr>
      <w:r>
        <w:t>Cantuni, Rubens. Designing Digital Products for Kids: Apress, 2020.</w:t>
      </w:r>
    </w:p>
    <w:p w14:paraId="5B4B0D77" w14:textId="77777777" w:rsidR="000C5C1C" w:rsidRDefault="000C5C1C" w:rsidP="000C5C1C">
      <w:pPr>
        <w:ind w:left="720" w:hanging="720"/>
      </w:pPr>
      <w:r>
        <w:t>Clarke-Stewart, K. Alison, et al. “Effects of Parental Separation and Divorce on Very Young Children.”  Journal of Marriage and Family 14.2 (2000): 304-326.</w:t>
      </w:r>
    </w:p>
    <w:p w14:paraId="69508357" w14:textId="77777777" w:rsidR="000C5C1C" w:rsidRDefault="000C5C1C" w:rsidP="000C5C1C">
      <w:pPr>
        <w:ind w:left="720" w:hanging="720"/>
      </w:pPr>
      <w:r w:rsidRPr="00102F95">
        <w:lastRenderedPageBreak/>
        <w:t xml:space="preserve">Denmeade, Natalie. Gamification with Moodle : Use Game Elements in Moodle Courses to Build Learner Resilience and Motivation. Birmingham [United Kingdom: Packt Publishing, 2015. </w:t>
      </w:r>
    </w:p>
    <w:p w14:paraId="50CB9D23" w14:textId="77777777" w:rsidR="000C5C1C" w:rsidRDefault="000C5C1C" w:rsidP="000C5C1C">
      <w:pPr>
        <w:ind w:left="720" w:hanging="720"/>
      </w:pPr>
      <w:r>
        <w:t>Dellazizzo, Laura, et al. “Exploring the Benefits of Virtual Reality-Assisted Therapy Following Cognitive-Behavioral Therapy for Auditory Hallucinations in Patients with Treatment-Resistant Schizophrenia: A Proof of Concept.”  Journal of Clinical Medicine, vol. 9, no. 10, 2020, p. 3169.</w:t>
      </w:r>
    </w:p>
    <w:p w14:paraId="2E581D36" w14:textId="77777777" w:rsidR="000C5C1C" w:rsidRDefault="000C5C1C" w:rsidP="000C5C1C">
      <w:pPr>
        <w:ind w:left="720" w:hanging="720"/>
      </w:pPr>
      <w:r>
        <w:t>Donahey, Katherine. “Effects of Divorce on Children: The Importance of Intervention.”  Intuition: The BYU Undergraduate Journal of Psychology, vol. 13, no. 1, 2018, pp. 3.</w:t>
      </w:r>
    </w:p>
    <w:p w14:paraId="05655DC3" w14:textId="77777777" w:rsidR="000C5C1C" w:rsidRDefault="000C5C1C" w:rsidP="000C5C1C">
      <w:pPr>
        <w:ind w:left="720" w:hanging="720"/>
      </w:pPr>
      <w:r>
        <w:t>D’Onofrio, A., and Robert, B. “Marital Dissolution and Its Consequences for Children.”  Journal of Family Psychology 42.3 (2018): 120-135.</w:t>
      </w:r>
    </w:p>
    <w:p w14:paraId="1CCABDB6" w14:textId="77777777" w:rsidR="000C5C1C" w:rsidRDefault="000C5C1C" w:rsidP="000C5C1C">
      <w:pPr>
        <w:ind w:left="720" w:hanging="720"/>
      </w:pPr>
      <w:r>
        <w:t>D’Onofrio, Brian, and Emery, Robert. “Parental Divorce or Separation and Children’s Mental Health.”  World Psychiatry, vol. 18, 2019, pp. 100-101, doi:10.1002/wps.20590.</w:t>
      </w:r>
    </w:p>
    <w:p w14:paraId="28DCA79D" w14:textId="77777777" w:rsidR="000C5C1C" w:rsidRDefault="000C5C1C" w:rsidP="000C5C1C">
      <w:pPr>
        <w:ind w:left="720" w:hanging="720"/>
      </w:pPr>
      <w:r>
        <w:t>Drushlyak, Marina, et al. “Effectiveness of Digital Technologies in Inclusive Learning for Teacher Preparation.”  Journal of Learning for Development, vol. 10, no. 2, 2023, pp. 177-195.</w:t>
      </w:r>
    </w:p>
    <w:p w14:paraId="34170A3A" w14:textId="77777777" w:rsidR="000C5C1C" w:rsidRDefault="000C5C1C" w:rsidP="000C5C1C">
      <w:pPr>
        <w:ind w:left="720" w:hanging="720"/>
      </w:pPr>
      <w:r>
        <w:t>Doss, Brian D., et al. “Using Technology to Enhance and Expand Interventions for Couples and Families: Conceptual and Methodological Considerations.”  Journal of Family Psychology, vol. 31, no. 8, 2017, pp. 983.</w:t>
      </w:r>
    </w:p>
    <w:p w14:paraId="72F024E4" w14:textId="77777777" w:rsidR="000C5C1C" w:rsidRDefault="000C5C1C" w:rsidP="000C5C1C">
      <w:pPr>
        <w:ind w:left="720" w:hanging="720"/>
      </w:pPr>
      <w:r>
        <w:t>Dogusoy, Berrin, Filiz Cicek, and Kursat Cagiltay. “How Serif and Sans Serif Typefaces Influence Reading on Screen: An Eye Tracking Study.”  SpringerLink, 22 June 2016.</w:t>
      </w:r>
    </w:p>
    <w:p w14:paraId="01C42629" w14:textId="77777777" w:rsidR="000C5C1C" w:rsidRDefault="000C5C1C" w:rsidP="000C5C1C">
      <w:pPr>
        <w:ind w:left="720" w:hanging="720"/>
      </w:pPr>
      <w:r>
        <w:t>Drinks, Tara. “When Do Kids Know the Alphabet?”  Understood, 5 Oct. 2023.</w:t>
      </w:r>
    </w:p>
    <w:p w14:paraId="5CF89296" w14:textId="77777777" w:rsidR="000C5C1C" w:rsidRDefault="000C5C1C" w:rsidP="000C5C1C">
      <w:pPr>
        <w:ind w:left="720" w:hanging="720"/>
      </w:pPr>
      <w:r>
        <w:lastRenderedPageBreak/>
        <w:t>Dworkin, Jodi, Ellie McCann, and Jenifer K. McGuire. “Coparenting in the Digital Era: Exploring Divorced Parents’ Use of Technology.”  Divorce, Separation, and Remarriage: The Transformation of Family. Vol. 10. Emerald Group Publishing Limited, 2016, pp. 279-298.</w:t>
      </w:r>
    </w:p>
    <w:p w14:paraId="471C7E54" w14:textId="77777777" w:rsidR="000C5C1C" w:rsidRDefault="000C5C1C" w:rsidP="000C5C1C">
      <w:pPr>
        <w:ind w:left="720" w:hanging="720"/>
      </w:pPr>
      <w:r>
        <w:t>Edwards, Benj. “The Golden Age of Virtual Pets.”  PC Magazine, 2020, www.pcmag.com/news/the-golden-age-of-virtual-pets.</w:t>
      </w:r>
    </w:p>
    <w:p w14:paraId="2B273455" w14:textId="77777777" w:rsidR="000C5C1C" w:rsidRDefault="000C5C1C" w:rsidP="000C5C1C">
      <w:pPr>
        <w:ind w:left="720" w:hanging="720"/>
      </w:pPr>
      <w:r>
        <w:t>Eira Nunes, Cindy, et al. “Co‐parenting Programs: A Systematic Review and Meta‐analysis.”  Family Relations, vol. 70, no. 3, 2021, pp. 759-776.</w:t>
      </w:r>
    </w:p>
    <w:p w14:paraId="1A0F763A" w14:textId="77777777" w:rsidR="000C5C1C" w:rsidRDefault="000C5C1C" w:rsidP="000C5C1C">
      <w:pPr>
        <w:ind w:left="720" w:hanging="720"/>
      </w:pPr>
      <w:r>
        <w:t>Elliot, A. J. “Aesthetic Response to Color Combinations: Preference, Harmony, and Similarity.”  Attention, Perception, &amp; Psychophysics, vol. 73, 2010, pp. 551–571.</w:t>
      </w:r>
    </w:p>
    <w:p w14:paraId="5E373E46" w14:textId="77777777" w:rsidR="000C5C1C" w:rsidRDefault="000C5C1C" w:rsidP="000C5C1C">
      <w:pPr>
        <w:ind w:left="720" w:hanging="720"/>
      </w:pPr>
      <w:r>
        <w:t>Efe, Kevin. “My 5 Favorite Fonts for UI Mobile Apps Design - Bootcamp.”  Medium, 16 Dec. 2021, bootcamp.uxdesign.cc/my-5-favorite-fonts-for-ui-mobile-apps-design-6c4f1fd29ef7.</w:t>
      </w:r>
    </w:p>
    <w:p w14:paraId="085CEDE8" w14:textId="77777777" w:rsidR="000C5C1C" w:rsidRDefault="000C5C1C" w:rsidP="000C5C1C">
      <w:pPr>
        <w:ind w:left="720" w:hanging="720"/>
      </w:pPr>
      <w:r>
        <w:t>Elliot, Andrew J. “Color and Psychological Functioning: A Review of Theoretical and Empirical Work.”  Frontiers in Psychology, vol. 6 (2015).</w:t>
      </w:r>
    </w:p>
    <w:p w14:paraId="701F9506" w14:textId="77777777" w:rsidR="000C5C1C" w:rsidRDefault="000C5C1C" w:rsidP="000C5C1C">
      <w:pPr>
        <w:ind w:left="720" w:hanging="720"/>
      </w:pPr>
      <w:r>
        <w:t>Esmaeilian, Nasrin, et al. “Mindfulness-Based Cognitive Therapy Enhances Emotional Resiliency in Children with Divorced Parents.”  Mindfulness, vol. 9, 2018, pp. 1052-1062.</w:t>
      </w:r>
    </w:p>
    <w:p w14:paraId="06A50CC8" w14:textId="77777777" w:rsidR="000C5C1C" w:rsidRDefault="000C5C1C" w:rsidP="000C5C1C">
      <w:pPr>
        <w:ind w:left="720" w:hanging="720"/>
      </w:pPr>
      <w:r>
        <w:t>FasterCapital. “The Role Of Technology In Mental Health Support.”, fastercapi-tal.com/startup-topic/Role-on-Mental-Health.html.</w:t>
      </w:r>
    </w:p>
    <w:p w14:paraId="04E8030A" w14:textId="77777777" w:rsidR="000C5C1C" w:rsidRDefault="000C5C1C" w:rsidP="000C5C1C">
      <w:pPr>
        <w:ind w:left="720" w:hanging="720"/>
      </w:pPr>
      <w:r>
        <w:t>Fijačko, Nino, et al. “The Effects of Gamification and Oral Self-Care on Oral Hygiene in Children: Systematic Search in App Stores and Evaluation of Apps.”  JMIR mHealth and uHealth, vol. 8, no. 7, 2020, doi:10.2196/16365.</w:t>
      </w:r>
    </w:p>
    <w:p w14:paraId="53C95AD1" w14:textId="77777777" w:rsidR="000C5C1C" w:rsidRDefault="000C5C1C" w:rsidP="000C5C1C">
      <w:pPr>
        <w:ind w:left="720" w:hanging="720"/>
      </w:pPr>
      <w:r>
        <w:lastRenderedPageBreak/>
        <w:t>Forbes. “The Rise of Digital Pets.”  Forbes Magazine, 2021.</w:t>
      </w:r>
    </w:p>
    <w:p w14:paraId="6EADE900" w14:textId="77777777" w:rsidR="000C5C1C" w:rsidRDefault="000C5C1C" w:rsidP="000C5C1C">
      <w:pPr>
        <w:ind w:left="720" w:hanging="720"/>
      </w:pPr>
      <w:r>
        <w:t>Forbes, Avery. “Your New Best Friends: An Exploration of Furby, Siri, and Other Sociable Electronics.”  2021.</w:t>
      </w:r>
    </w:p>
    <w:p w14:paraId="20D0A67A" w14:textId="77777777" w:rsidR="000C5C1C" w:rsidRDefault="000C5C1C" w:rsidP="000C5C1C">
      <w:pPr>
        <w:ind w:left="720" w:hanging="720"/>
      </w:pPr>
      <w:r>
        <w:t xml:space="preserve">Fox 26 Houston. “Texas Ranked Among States With the Least Divorce Rates; Report.”  Fox 26 Houston, 2023, </w:t>
      </w:r>
      <w:hyperlink r:id="rId4" w:history="1">
        <w:r w:rsidRPr="00DD5174">
          <w:rPr>
            <w:rStyle w:val="Hyperlink"/>
          </w:rPr>
          <w:t>www.fox26houston.com/news/texas-ranked-among-states-with-the-least-divorce-rates-report</w:t>
        </w:r>
      </w:hyperlink>
      <w:r>
        <w:t>.</w:t>
      </w:r>
    </w:p>
    <w:p w14:paraId="7F8F6B5C" w14:textId="77777777" w:rsidR="000C5C1C" w:rsidRDefault="000C5C1C" w:rsidP="000C5C1C">
      <w:pPr>
        <w:ind w:left="720" w:hanging="720"/>
      </w:pPr>
      <w:r>
        <w:t>Fawcett, Christine A., and Lori Markson. “Children Reason About Shared Preferences.”  Developmental Psychology 46.2 (2010): 299-309.</w:t>
      </w:r>
    </w:p>
    <w:p w14:paraId="3C16AED8" w14:textId="77777777" w:rsidR="000C5C1C" w:rsidRDefault="000C5C1C" w:rsidP="000C5C1C">
      <w:pPr>
        <w:ind w:left="720" w:hanging="720"/>
      </w:pPr>
      <w:r>
        <w:t>Fisher, Carla. Designing Games for Children: Developmental, Usability, and Design Considerations for Making Games for Kids. 1st ed., Routledge, 2014.</w:t>
      </w:r>
    </w:p>
    <w:p w14:paraId="4D3E6936" w14:textId="77777777" w:rsidR="000C5C1C" w:rsidRDefault="000C5C1C" w:rsidP="000C5C1C">
      <w:pPr>
        <w:ind w:left="720" w:hanging="720"/>
      </w:pPr>
      <w:r>
        <w:t>Gelman, Debra Levin. Design for Kids: Digital Products for Playing and Learning. Rosenfield Media, 2014.</w:t>
      </w:r>
    </w:p>
    <w:p w14:paraId="6E57272A" w14:textId="77777777" w:rsidR="000C5C1C" w:rsidRDefault="000C5C1C" w:rsidP="000C5C1C">
      <w:pPr>
        <w:ind w:left="720" w:hanging="720"/>
      </w:pPr>
      <w:r>
        <w:t>Garriga, Anna, and Fulvia Pennoni. “The Causal Effects of Parental Divorce and Parental Temporary Separation on Children’s Cognitive Abilities and Psychological Well-being According to Parental Relationship Quality.”  Social Indicators Research, vol. 161 (2022): 963–987.</w:t>
      </w:r>
    </w:p>
    <w:p w14:paraId="20865B57" w14:textId="77777777" w:rsidR="000C5C1C" w:rsidRDefault="000C5C1C" w:rsidP="000C5C1C">
      <w:pPr>
        <w:ind w:left="720" w:hanging="720"/>
      </w:pPr>
      <w:r>
        <w:t>Gauvreau, Ariane N., and Susan R. Sandall. “Using Mobile Technologies to Communicate with Parents and Caregivers.”  Young Exceptional Children, vol. 22, no. 3, 2019, pp. 115-126.</w:t>
      </w:r>
    </w:p>
    <w:p w14:paraId="5D6ACD6E" w14:textId="77777777" w:rsidR="000C5C1C" w:rsidRDefault="000C5C1C" w:rsidP="000C5C1C">
      <w:pPr>
        <w:ind w:left="720" w:hanging="720"/>
      </w:pPr>
      <w:r>
        <w:t>Gelman, Debra Levin. Design For Kids: Digital Products for Playing and Learning. Rosenfeld Media, 2014.</w:t>
      </w:r>
    </w:p>
    <w:p w14:paraId="6557D0F9" w14:textId="77777777" w:rsidR="000C5C1C" w:rsidRDefault="000C5C1C" w:rsidP="000C5C1C">
      <w:pPr>
        <w:ind w:left="720" w:hanging="720"/>
      </w:pPr>
      <w:r>
        <w:t>Giddings, Seth. “Toying with the Singularity: AI, Automata and Imagination in Play with Robots and Virtual Pets.”  The Internet of Toys: Practices, Affordances and the Political Economy of Children’s Smart Play, 2019, pp. 67-87.</w:t>
      </w:r>
    </w:p>
    <w:p w14:paraId="74F8BC64" w14:textId="77777777" w:rsidR="000C5C1C" w:rsidRDefault="000C5C1C" w:rsidP="000C5C1C">
      <w:pPr>
        <w:ind w:left="720" w:hanging="720"/>
      </w:pPr>
      <w:r>
        <w:lastRenderedPageBreak/>
        <w:t>Graham, Sarah, et al. “Artificial Intelligence for Mental Health and Mental Illnesses: An Overview.”  Current Psychiatry Reports, vol. 21, 2019, p. 1-18.</w:t>
      </w:r>
    </w:p>
    <w:p w14:paraId="056043AA" w14:textId="77777777" w:rsidR="000C5C1C" w:rsidRDefault="000C5C1C" w:rsidP="000C5C1C">
      <w:pPr>
        <w:ind w:left="720" w:hanging="720"/>
      </w:pPr>
      <w:r>
        <w:t xml:space="preserve">Gooding, Piers. “Mapping the Rise of Digital Mental Health Technologies: Emerging Issues for Law and Society.”  International Journal of Law and Psychiatry, vol. 67, 2019, </w:t>
      </w:r>
    </w:p>
    <w:p w14:paraId="591083A2" w14:textId="77777777" w:rsidR="000C5C1C" w:rsidRDefault="000C5C1C" w:rsidP="000C5C1C">
      <w:pPr>
        <w:ind w:left="720" w:hanging="720"/>
      </w:pPr>
      <w:r>
        <w:t>p. 101498.</w:t>
      </w:r>
    </w:p>
    <w:p w14:paraId="6996C480" w14:textId="77777777" w:rsidR="000C5C1C" w:rsidRDefault="000C5C1C" w:rsidP="000C5C1C">
      <w:pPr>
        <w:ind w:left="720" w:hanging="720"/>
      </w:pPr>
      <w:r>
        <w:t>Guragain, Nischal. “E-Learning Benefits and Applications.”  2016.</w:t>
      </w:r>
    </w:p>
    <w:p w14:paraId="57FD5CDB" w14:textId="77777777" w:rsidR="000C5C1C" w:rsidRDefault="000C5C1C" w:rsidP="000C5C1C">
      <w:pPr>
        <w:ind w:left="720" w:hanging="720"/>
      </w:pPr>
      <w:r>
        <w:t>Haleem, Abid, et al. “Artificial Intelligence (AI) Applications for Marketing: A Literature-Based Study.”  International Journal of Intelligent Networks, 2022.</w:t>
      </w:r>
    </w:p>
    <w:p w14:paraId="2DE02F27" w14:textId="77777777" w:rsidR="000C5C1C" w:rsidRDefault="000C5C1C" w:rsidP="000C5C1C">
      <w:pPr>
        <w:ind w:left="720" w:hanging="720"/>
      </w:pPr>
      <w:r>
        <w:t>Haleem, J., et al. “Moxie: A Digital Companion for Children’s Emotional Development.”  Journal of Child and Family Studies, vol. 29, no. 2, 2020, pp. 375-388.</w:t>
      </w:r>
    </w:p>
    <w:p w14:paraId="0C7DACBC" w14:textId="77777777" w:rsidR="000C5C1C" w:rsidRDefault="000C5C1C" w:rsidP="000C5C1C">
      <w:pPr>
        <w:ind w:left="720" w:hanging="720"/>
      </w:pPr>
      <w:r>
        <w:t>Hall, Cristin M., and Karen L. Bierman. “Technology-Assisted Interventions for Parents of Young Children: Emerging Practices, Current Research, and Future Directions.”  Early Childhood Research Quarterly, vol. 33, 2015, pp. 21-32.</w:t>
      </w:r>
    </w:p>
    <w:p w14:paraId="4C58594D" w14:textId="77777777" w:rsidR="000C5C1C" w:rsidRDefault="000C5C1C" w:rsidP="000C5C1C">
      <w:pPr>
        <w:ind w:left="720" w:hanging="720"/>
      </w:pPr>
      <w:r>
        <w:t>Høiseth, Marikken, et al. “Serious Game Design to Support Children Struggling with School Refusal.”  International Journal of Serious Games, vol. 8, no. 2, 2021, pp. 109-128.</w:t>
      </w:r>
    </w:p>
    <w:p w14:paraId="7466B0DE" w14:textId="77777777" w:rsidR="000C5C1C" w:rsidRDefault="000C5C1C" w:rsidP="000C5C1C">
      <w:pPr>
        <w:ind w:left="720" w:hanging="720"/>
      </w:pPr>
      <w:r>
        <w:t>Hughes, Conrad, and Clementina Acedo. “Guiding Principles for Learning in the Twenty-First Century.”  2016.</w:t>
      </w:r>
    </w:p>
    <w:p w14:paraId="229C22F2" w14:textId="77777777" w:rsidR="000C5C1C" w:rsidRDefault="000C5C1C" w:rsidP="000C5C1C">
      <w:pPr>
        <w:ind w:left="720" w:hanging="720"/>
      </w:pPr>
      <w:r>
        <w:t>Haleem, J., et al. “Moxie: A Digital Companion for Children’s Emotional Development.”  Journal of Child and Family Studies, vol. 29, no. 2, 2020, pp. 375-388.</w:t>
      </w:r>
    </w:p>
    <w:p w14:paraId="5AF55FC6" w14:textId="77777777" w:rsidR="000C5C1C" w:rsidRDefault="000C5C1C" w:rsidP="000C5C1C">
      <w:pPr>
        <w:ind w:left="720" w:hanging="720"/>
      </w:pPr>
      <w:r>
        <w:t>Høiseth, Marikken, et al. “Serious Game Design to Support Children Struggling with School Refusal.”  International Journal of Serious Games, vol. 8, no. 2, 2021, pp. 109-128.</w:t>
      </w:r>
    </w:p>
    <w:p w14:paraId="1268222C" w14:textId="77777777" w:rsidR="000C5C1C" w:rsidRDefault="000C5C1C" w:rsidP="000C5C1C">
      <w:pPr>
        <w:ind w:left="720" w:hanging="720"/>
      </w:pPr>
      <w:r>
        <w:t>Hughes, Conrad, and Clementina Acedo. “Guiding Principles for Learning in the Twenty-First Century.”  2016.</w:t>
      </w:r>
    </w:p>
    <w:p w14:paraId="3FF3B366" w14:textId="77777777" w:rsidR="000C5C1C" w:rsidRDefault="000C5C1C" w:rsidP="000C5C1C">
      <w:pPr>
        <w:ind w:left="720" w:hanging="720"/>
      </w:pPr>
      <w:r>
        <w:lastRenderedPageBreak/>
        <w:t>Høiseth, Marikken, et al. “Serious Game Design to Support Children Struggling with School Refusal.”  International Journal of Serious Games, vol. 8, no. 2, 2021, pp. 109-128.</w:t>
      </w:r>
    </w:p>
    <w:p w14:paraId="0336197D" w14:textId="77777777" w:rsidR="000C5C1C" w:rsidRDefault="000C5C1C" w:rsidP="000C5C1C">
      <w:pPr>
        <w:ind w:left="720" w:hanging="720"/>
      </w:pPr>
      <w:r>
        <w:t>Iqbal, Mussarat, et al. “Parental Divorce: Impact on Socio-Psychological Behavior and Academic Performance of Students in Teacher’s Perception.”  Journal of Divorce &amp; Remarriage 62.6 (2021): 475-492.</w:t>
      </w:r>
    </w:p>
    <w:p w14:paraId="4D7C842F" w14:textId="77777777" w:rsidR="000C5C1C" w:rsidRDefault="000C5C1C" w:rsidP="000C5C1C">
      <w:pPr>
        <w:ind w:left="720" w:hanging="720"/>
      </w:pPr>
      <w:r>
        <w:t>Jalongo, Mary Renck, and Lorraine J. Guth. “Animal-Assisted Counseling for Young Children: Evidence Base, Best Practices, and Future Prospects.”  Early Childhood Education Journal, vol. 51, no. 6, 2023, pp. 1035-1045.</w:t>
      </w:r>
    </w:p>
    <w:p w14:paraId="3CE7EC9F" w14:textId="77777777" w:rsidR="000C5C1C" w:rsidRDefault="000C5C1C" w:rsidP="000C5C1C">
      <w:pPr>
        <w:ind w:left="720" w:hanging="720"/>
      </w:pPr>
      <w:r>
        <w:t>Johnson, Amy, and Rogers, Marg. “Strengthening and Supporting Parent–Child Relationships Through Digital Technology: Benefits and Challenges.”  Family Relations, 2023, pp. 1–18, doi:10.1111/fare.12960.</w:t>
      </w:r>
    </w:p>
    <w:p w14:paraId="286D6FAC" w14:textId="77777777" w:rsidR="000C5C1C" w:rsidRDefault="000C5C1C" w:rsidP="000C5C1C">
      <w:pPr>
        <w:ind w:left="720" w:hanging="720"/>
      </w:pPr>
      <w:r>
        <w:t>Joanna. “The Easiest Fonts for Kids to Read - Joanna Varró.”  Joanna Varró, 13 Feb. 2020, varrojoanna.com/the-easiest-fonts-for-kids-to-read.</w:t>
      </w:r>
    </w:p>
    <w:p w14:paraId="0961E025" w14:textId="77777777" w:rsidR="000C5C1C" w:rsidRDefault="000C5C1C" w:rsidP="000C5C1C">
      <w:pPr>
        <w:ind w:left="720" w:hanging="720"/>
      </w:pPr>
      <w:r>
        <w:t>Jones, Melanie G., Simon M. Rice, and Susan M. Cotton. “Incorporating Animal-Assisted Therapy in Mental Health Treatments for Adolescents: A Systematic Review of Canine Assisted Psychotherapy.”  PLOS ONE 14.1 (2019): e0210761.</w:t>
      </w:r>
    </w:p>
    <w:p w14:paraId="0AE0A9EF" w14:textId="77777777" w:rsidR="000C5C1C" w:rsidRDefault="000C5C1C" w:rsidP="000C5C1C">
      <w:pPr>
        <w:ind w:left="720" w:hanging="720"/>
      </w:pPr>
      <w:r>
        <w:t>Kazaz, Nalan, and Tuncay Dilci. “Analysis of the State of Digital Contact Habits of Primary School Students.”  World Journal on Educational Technology: Current Issues, vol. 14, no. 1, 2022, pp. 306-315.</w:t>
      </w:r>
    </w:p>
    <w:p w14:paraId="67E3FC08" w14:textId="77777777" w:rsidR="000C5C1C" w:rsidRDefault="000C5C1C" w:rsidP="000C5C1C">
      <w:pPr>
        <w:ind w:left="720" w:hanging="720"/>
      </w:pPr>
      <w:r>
        <w:t>Klein Velderman, Mariska, et al. “Prevention of Divorce-Related Problems in Dutch 4-to 8-Year-Olds: Cultural Adaptation and Pilot Study of the Children of Divorce Intervention Program.”  Research on Social Work Practice, vol. 28, no. 4, 2018, pp. 415-427.</w:t>
      </w:r>
    </w:p>
    <w:p w14:paraId="3048A050" w14:textId="77777777" w:rsidR="000C5C1C" w:rsidRDefault="000C5C1C" w:rsidP="000C5C1C">
      <w:pPr>
        <w:ind w:left="720" w:hanging="720"/>
      </w:pPr>
      <w:r>
        <w:lastRenderedPageBreak/>
        <w:t>Kogan, Lori R., et al. “The Psychosocial Influence of Companion Animals on Positive and Negative Affect During the COVID-19 Pandemic.”  Animals, vol. 11, no. 7, 2021, p. 2084.</w:t>
      </w:r>
    </w:p>
    <w:p w14:paraId="6D3AFBFF" w14:textId="77777777" w:rsidR="000C5C1C" w:rsidRDefault="000C5C1C" w:rsidP="000C5C1C">
      <w:pPr>
        <w:ind w:left="720" w:hanging="720"/>
      </w:pPr>
      <w:r>
        <w:t>Kurdek, Lawrence A., and Mark M. Seltzer. “The Process of How Children Adjust to Parental Divorce: Recent Research Findings.”  Journal of Family Psychology, vol. 30, no. 1, 2016, pp. 104-115.</w:t>
      </w:r>
    </w:p>
    <w:p w14:paraId="0AE244CD" w14:textId="77777777" w:rsidR="000C5C1C" w:rsidRDefault="000C5C1C" w:rsidP="000C5C1C">
      <w:pPr>
        <w:ind w:left="720" w:hanging="720"/>
      </w:pPr>
      <w:r>
        <w:t>Lawton, Laura. “Taken by the Tamagotchi: How a Toy Changed the Perspective on Mobile Technology.”  The iJournal: Student Journal of the University of Toronto’s Faculty of Information, vol. 2, no. 2, 2017.</w:t>
      </w:r>
    </w:p>
    <w:p w14:paraId="257613F6" w14:textId="77777777" w:rsidR="000C5C1C" w:rsidRDefault="000C5C1C" w:rsidP="000C5C1C">
      <w:pPr>
        <w:ind w:left="720" w:hanging="720"/>
      </w:pPr>
      <w:r>
        <w:t>Lawton, T. “Digimon: The Official Character Guide.”  HarperCollins Publishers, 2000.</w:t>
      </w:r>
    </w:p>
    <w:p w14:paraId="3DE893A4" w14:textId="77777777" w:rsidR="000C5C1C" w:rsidRDefault="000C5C1C" w:rsidP="000C5C1C">
      <w:pPr>
        <w:ind w:left="720" w:hanging="720"/>
      </w:pPr>
      <w:r>
        <w:t>Liverpool, Shaun et al. “Engaging Children and Young People in Digital Mental Health Interventions: Systematic Review of Modes of Delivery, Facilitators, and Barriers.”  Journal of medical Internet research 22.6 (2020): e16317–e16317. Web.</w:t>
      </w:r>
    </w:p>
    <w:p w14:paraId="1E74DB2A" w14:textId="77777777" w:rsidR="000C5C1C" w:rsidRDefault="000C5C1C" w:rsidP="000C5C1C">
      <w:pPr>
        <w:ind w:left="720" w:hanging="720"/>
      </w:pPr>
      <w:r>
        <w:t>Liang, Nicole. “How The Rise of Virtual Pets Redefined Traditional Pet Culture.”  Medium, 30 Mar. 2022, medium.com/swlh/how-the-rise-of-virtual-pets-redefined-traditional-pet-culture-605b8f7ea1aa.</w:t>
      </w:r>
    </w:p>
    <w:p w14:paraId="040892E8" w14:textId="77777777" w:rsidR="000C5C1C" w:rsidRDefault="000C5C1C" w:rsidP="000C5C1C">
      <w:pPr>
        <w:ind w:left="720" w:hanging="720"/>
      </w:pPr>
      <w:r>
        <w:t>Lass-Hennemann, Johanna, et al. “Presence of a Dog Reduces Subjective but Not Physiological Stress Responses to an Analog Trauma.”  Frontiers in Psychology 3 (2012): 391.</w:t>
      </w:r>
    </w:p>
    <w:p w14:paraId="57F88E0B" w14:textId="77777777" w:rsidR="000C5C1C" w:rsidRDefault="000C5C1C" w:rsidP="000C5C1C">
      <w:pPr>
        <w:ind w:left="720" w:hanging="720"/>
      </w:pPr>
      <w:r>
        <w:t>Mondi, C. F., et al. “The Economic Returns of Investing in Early Childhood Education.”  Journal of Early Childhood Research 19.2 (2021): 158-169.</w:t>
      </w:r>
    </w:p>
    <w:p w14:paraId="756E2BF0" w14:textId="77777777" w:rsidR="000C5C1C" w:rsidRDefault="000C5C1C" w:rsidP="000C5C1C">
      <w:pPr>
        <w:ind w:left="720" w:hanging="720"/>
      </w:pPr>
      <w:r>
        <w:t>Lee, Shawna J., et al. “Parenting Activities and the Transition to Home-Based Education During the COVID-19 Pandemic.”  Children and Youth Services Review, vol. 122, 2021, p. 105585.</w:t>
      </w:r>
    </w:p>
    <w:p w14:paraId="1E987E44" w14:textId="77777777" w:rsidR="000C5C1C" w:rsidRDefault="000C5C1C" w:rsidP="000C5C1C">
      <w:pPr>
        <w:ind w:left="720" w:hanging="720"/>
      </w:pPr>
      <w:r>
        <w:lastRenderedPageBreak/>
        <w:t>Lcsw, Amy Morin. “The Psychological Effects of Divorce on Children.”  Verywell Family, 22 Dec. 2022, www.verywellfamily.com/psychological-effects-of-divorce-on-kids-4140170.</w:t>
      </w:r>
    </w:p>
    <w:p w14:paraId="5B30B5B7" w14:textId="77777777" w:rsidR="000C5C1C" w:rsidRDefault="000C5C1C" w:rsidP="000C5C1C">
      <w:pPr>
        <w:ind w:left="720" w:hanging="720"/>
      </w:pPr>
      <w:r>
        <w:t>Marcin, Ashley. “10 Effects of Divorce on Children — and Helping Them Cope.”  Healthline, 7 May 2020, www.healthline.com/health/parenting/effects-of-divorce-on-children.</w:t>
      </w:r>
    </w:p>
    <w:p w14:paraId="76B82477" w14:textId="77777777" w:rsidR="000C5C1C" w:rsidRDefault="000C5C1C" w:rsidP="000C5C1C">
      <w:pPr>
        <w:ind w:left="720" w:hanging="720"/>
      </w:pPr>
      <w:r>
        <w:t>Mahlous, Ahmed, Redha, and Okkali, Bersan. “ A Digital Mental Health Intervention for Children and Parents Using a User-Centered Design.”  Hindawi, 2022.</w:t>
      </w:r>
    </w:p>
    <w:p w14:paraId="115BD428" w14:textId="77777777" w:rsidR="000C5C1C" w:rsidRDefault="000C5C1C" w:rsidP="000C5C1C">
      <w:pPr>
        <w:ind w:left="720" w:hanging="720"/>
      </w:pPr>
      <w:r>
        <w:t>McCubbin, Hamilton I., et al. “The Family Stress Model: Family Problem-Solving Coping Processes.”  Family Process, vol. 32, no. 1, 1993, pp. 23-48.</w:t>
      </w:r>
    </w:p>
    <w:p w14:paraId="0AE6BDCE" w14:textId="77777777" w:rsidR="000C5C1C" w:rsidRDefault="000C5C1C" w:rsidP="000C5C1C">
      <w:pPr>
        <w:ind w:left="720" w:hanging="720"/>
      </w:pPr>
      <w:r>
        <w:t>Molepo, Lephodisa Stephen, et al. “Behavioural and Emotional Development in Children of Divorce.”  Journal of Psychology in Africa, vol. 22, 2012, pp. 51-54, doi:10.1080/14330237.2012.10820525.</w:t>
      </w:r>
    </w:p>
    <w:p w14:paraId="510C2EF3" w14:textId="77777777" w:rsidR="000C5C1C" w:rsidRDefault="000C5C1C" w:rsidP="000C5C1C">
      <w:pPr>
        <w:ind w:left="720" w:hanging="720"/>
      </w:pPr>
      <w:r>
        <w:t>Microsoft Corporation. “The Story of Clippy.” Microsoft Stories, 2024.</w:t>
      </w:r>
    </w:p>
    <w:p w14:paraId="5B71F312" w14:textId="77777777" w:rsidR="000C5C1C" w:rsidRDefault="000C5C1C" w:rsidP="000C5C1C">
      <w:pPr>
        <w:ind w:left="720" w:hanging="720"/>
      </w:pPr>
      <w:r>
        <w:t>Moneva, Jerald, Pestano, Raisha, and Vertulfo, Ria. “Parental Financial Support and Students Motivation in Learning.”  Issues in Social Science, vol. 8, 2020, pp. 9, doi:10.5296/iss.v8i1.16908.</w:t>
      </w:r>
    </w:p>
    <w:p w14:paraId="3D86EEBA" w14:textId="77777777" w:rsidR="000C5C1C" w:rsidRDefault="000C5C1C" w:rsidP="000C5C1C">
      <w:pPr>
        <w:ind w:left="720" w:hanging="720"/>
      </w:pPr>
      <w:r>
        <w:t>MHA, Adult ranking 2023. Mental Health America, Inc.  2024.</w:t>
      </w:r>
    </w:p>
    <w:p w14:paraId="7C8132B4" w14:textId="77777777" w:rsidR="000C5C1C" w:rsidRDefault="000C5C1C" w:rsidP="000C5C1C">
      <w:pPr>
        <w:ind w:left="720" w:hanging="720"/>
      </w:pPr>
      <w:r>
        <w:t>Montalbo, Agnes F. “Stuffed Animal as a Source of Comfort in Group Psychotherapy.”  Rizal Technological University, 2023.</w:t>
      </w:r>
    </w:p>
    <w:p w14:paraId="03831B21" w14:textId="77777777" w:rsidR="000C5C1C" w:rsidRDefault="000C5C1C" w:rsidP="000C5C1C">
      <w:pPr>
        <w:ind w:left="720" w:hanging="720"/>
      </w:pPr>
      <w:r>
        <w:t>Moran, Matt. “Color Psychology Facts and Statistics.”  Colorlib, 18 Sept. 2023, colorlib.com/wp/color-psychology-facts.</w:t>
      </w:r>
    </w:p>
    <w:p w14:paraId="57B47EA7" w14:textId="77777777" w:rsidR="000C5C1C" w:rsidRDefault="000C5C1C" w:rsidP="000C5C1C">
      <w:pPr>
        <w:ind w:left="720" w:hanging="720"/>
      </w:pPr>
      <w:r>
        <w:t>Moran, M. L. “Health Benefits of Animal-Assisted Interventions.”  Complementary Health Practice Review 12.1 (2007): 51-62.</w:t>
      </w:r>
    </w:p>
    <w:p w14:paraId="426BB950" w14:textId="77777777" w:rsidR="000C5C1C" w:rsidRDefault="000C5C1C" w:rsidP="000C5C1C">
      <w:pPr>
        <w:ind w:left="720" w:hanging="720"/>
      </w:pPr>
      <w:r>
        <w:t>Morin, Amy. “The Psychological Effects of Divorce on Kids.”  Verywell Family, 22 Dec. 2022.</w:t>
      </w:r>
    </w:p>
    <w:p w14:paraId="39B11A70" w14:textId="77777777" w:rsidR="000C5C1C" w:rsidRDefault="000C5C1C" w:rsidP="000C5C1C">
      <w:pPr>
        <w:ind w:left="720" w:hanging="720"/>
      </w:pPr>
      <w:r>
        <w:lastRenderedPageBreak/>
        <w:t>Morrison, M. L. “Health Benefits of Animal-Assisted Interventions.”  Complementary Health Practice Review 12.1 (2007): 51-62.</w:t>
      </w:r>
    </w:p>
    <w:p w14:paraId="5A501580" w14:textId="77777777" w:rsidR="000C5C1C" w:rsidRDefault="000C5C1C" w:rsidP="000C5C1C">
      <w:pPr>
        <w:ind w:left="720" w:hanging="720"/>
      </w:pPr>
      <w:r>
        <w:t>Muzumdar, J. “An Overview of Comic Books as an Educational Tool and Implications for Pharmacy.”  INNOVATIONS in pharmacy 7.4 (2016): Article 11.</w:t>
      </w:r>
    </w:p>
    <w:p w14:paraId="4D55AF08" w14:textId="77777777" w:rsidR="000C5C1C" w:rsidRDefault="000C5C1C" w:rsidP="000C5C1C">
      <w:pPr>
        <w:ind w:left="720" w:hanging="720"/>
      </w:pPr>
      <w:r>
        <w:t>Nand, Kalpana, et al. “Engaging Children with Educational Content via Gamification.”  Smart Learning Environments, vol. 6, no. 1, 2019, pp. 1-15, Article 6.</w:t>
      </w:r>
    </w:p>
    <w:p w14:paraId="6B28B672" w14:textId="77777777" w:rsidR="000C5C1C" w:rsidRDefault="000C5C1C" w:rsidP="000C5C1C">
      <w:pPr>
        <w:ind w:left="720" w:hanging="720"/>
      </w:pPr>
      <w:r>
        <w:t>Nazri, Aishatul Quraisha, et al. “The Effects of Divorce on Children.”  e-Journal of Media and Society (e-JOMS), vol. 3, 2019, pp. 1-19.</w:t>
      </w:r>
    </w:p>
    <w:p w14:paraId="13EC2CE0" w14:textId="77777777" w:rsidR="000C5C1C" w:rsidRDefault="000C5C1C" w:rsidP="000C5C1C">
      <w:pPr>
        <w:ind w:left="720" w:hanging="720"/>
      </w:pPr>
      <w:r w:rsidRPr="005B7A37">
        <w:t>Maimaran, Michal, and Yuval Salant. “The Effect of Limited Availability on Children’s Consumption, Engagement, and Choice Behavior.” </w:t>
      </w:r>
      <w:r w:rsidRPr="005B7A37">
        <w:rPr>
          <w:i/>
          <w:iCs/>
        </w:rPr>
        <w:t>Judgment and decision making</w:t>
      </w:r>
      <w:r w:rsidRPr="005B7A37">
        <w:t> 14.1 (2019): 72–79. Web.</w:t>
      </w:r>
    </w:p>
    <w:p w14:paraId="668251C8" w14:textId="77777777" w:rsidR="000C5C1C" w:rsidRDefault="000C5C1C" w:rsidP="000C5C1C">
      <w:pPr>
        <w:ind w:left="720" w:hanging="720"/>
      </w:pPr>
      <w:r>
        <w:t>Purewal, Rebecca, et al. “Companion Animals and Child/Adolescent Development: A Systematic Review of the Evidence.”  International Journal of Environmental Research and Public Health, vol. 14, no. 3, 2017, p. 234.</w:t>
      </w:r>
    </w:p>
    <w:p w14:paraId="30885FA4" w14:textId="77777777" w:rsidR="000C5C1C" w:rsidRDefault="000C5C1C" w:rsidP="000C5C1C">
      <w:pPr>
        <w:ind w:left="720" w:hanging="720"/>
      </w:pPr>
      <w:r>
        <w:t>Purewal, Reena, et al. “Children Who Interacted with Dogs Exhibited Lower Levels of Cortisol, a Stress Hormone.”  Anthrozoös 30.2 (2017): 295-308.</w:t>
      </w:r>
    </w:p>
    <w:p w14:paraId="7AC9E553" w14:textId="77777777" w:rsidR="000C5C1C" w:rsidRDefault="000C5C1C" w:rsidP="000C5C1C">
      <w:pPr>
        <w:ind w:left="720" w:hanging="720"/>
      </w:pPr>
      <w:r>
        <w:t>Pschera, Alexander. Animal Internet: Nature and the Digital Revolution. New Vessel Press, 2016.</w:t>
      </w:r>
    </w:p>
    <w:p w14:paraId="2E6F9DAF" w14:textId="77777777" w:rsidR="000C5C1C" w:rsidRDefault="000C5C1C" w:rsidP="000C5C1C">
      <w:pPr>
        <w:ind w:left="720" w:hanging="720"/>
      </w:pPr>
      <w:r>
        <w:t>Pschera, Alexander. “Digital Pets and Virtual Companions.”  In Digital Pets, Virtual Companions, and the Rise of the Machines, pp. 45-60. Springer, 2016.</w:t>
      </w:r>
    </w:p>
    <w:p w14:paraId="0B011839" w14:textId="77777777" w:rsidR="000C5C1C" w:rsidRDefault="000C5C1C" w:rsidP="000C5C1C">
      <w:pPr>
        <w:ind w:left="720" w:hanging="720"/>
      </w:pPr>
      <w:r>
        <w:t>Rault, Jean-Loup. “Digital Pets, Virtual Companions: A Review of the Role of Artificial Companions in the Modern Society.”  Animal Frontiers, vol. 5, no. 2, 2015, pp. 18-25.</w:t>
      </w:r>
    </w:p>
    <w:p w14:paraId="440AE76C" w14:textId="77777777" w:rsidR="000C5C1C" w:rsidRDefault="000C5C1C" w:rsidP="000C5C1C">
      <w:pPr>
        <w:ind w:left="720" w:hanging="720"/>
      </w:pPr>
      <w:r>
        <w:lastRenderedPageBreak/>
        <w:t>Rault, Jean-Loup. “Pets in the Digital Age: Live, Robot, or Virtual?.”  Frontiers in Veterinary Science, vol. 2, 2015, p. 11.</w:t>
      </w:r>
    </w:p>
    <w:p w14:paraId="715CF438" w14:textId="77777777" w:rsidR="000C5C1C" w:rsidRDefault="000C5C1C" w:rsidP="000C5C1C">
      <w:pPr>
        <w:ind w:left="720" w:hanging="720"/>
      </w:pPr>
      <w:r>
        <w:t>Redmalm, David. “Discipline and Puppies: The Powers of Pet Keeping.”  International Journal of Sociology and Social Policy, vol. 41, no. 3/4, 2021, pp. 440-454.</w:t>
      </w:r>
    </w:p>
    <w:p w14:paraId="16120E52" w14:textId="77777777" w:rsidR="000C5C1C" w:rsidRDefault="000C5C1C" w:rsidP="000C5C1C">
      <w:pPr>
        <w:ind w:left="720" w:hanging="720"/>
      </w:pPr>
      <w:r>
        <w:t>Roberts, Tarryn Elizabeth. School Psychologists’ Perceptions of Selecting Divorce-Themed Books for Elementary-Aged Children Experiencing Parental Divorce. Brigham Young University, 2019.</w:t>
      </w:r>
    </w:p>
    <w:p w14:paraId="4DBC0A93" w14:textId="77777777" w:rsidR="000C5C1C" w:rsidRDefault="000C5C1C" w:rsidP="000C5C1C">
      <w:pPr>
        <w:ind w:left="720" w:hanging="720"/>
      </w:pPr>
      <w:r>
        <w:t>Read, Marilyn A., and Deborah Upington. “Young Children’s Color Preferences in the Interior Environment.”  Early Childhood Education Journal 36 (2009): 491–496.</w:t>
      </w:r>
    </w:p>
    <w:p w14:paraId="41EE7861" w14:textId="77777777" w:rsidR="000C5C1C" w:rsidRDefault="000C5C1C" w:rsidP="000C5C1C">
      <w:pPr>
        <w:ind w:left="720" w:hanging="720"/>
      </w:pPr>
      <w:r>
        <w:t>Roberts, Tarryn Elizabeth. School Psychologists’ Perceptions of Selecting Divorce-Themed Books for Elementary-Aged Children Experiencing Parental Divorce. Brigham Young University, 2019.</w:t>
      </w:r>
    </w:p>
    <w:p w14:paraId="748CE5F2" w14:textId="77777777" w:rsidR="000C5C1C" w:rsidRDefault="000C5C1C" w:rsidP="000C5C1C">
      <w:pPr>
        <w:ind w:left="720" w:hanging="720"/>
      </w:pPr>
      <w:r>
        <w:t>Schramm, David G., et al. “Economic Costs and Policy Implications Associated with Divorce: Texas as a Case Study.”  Journal of Divorce &amp; Remarriage, vol. 54, no. 1, 2013, pp. 1-24.</w:t>
      </w:r>
    </w:p>
    <w:p w14:paraId="5C5E6468" w14:textId="77777777" w:rsidR="000C5C1C" w:rsidRDefault="000C5C1C" w:rsidP="000C5C1C">
      <w:pPr>
        <w:ind w:left="720" w:hanging="720"/>
      </w:pPr>
      <w:r>
        <w:t>Schulte-Körne, Gerd. “Mental Health Problems in a School Setting in Children and Adolescents.”  Deutsches Ärzteblatt International, vol. 113, no. 11, 2016, p. 183.</w:t>
      </w:r>
    </w:p>
    <w:p w14:paraId="2C3ECE69" w14:textId="77777777" w:rsidR="000C5C1C" w:rsidRDefault="000C5C1C" w:rsidP="000C5C1C">
      <w:pPr>
        <w:ind w:left="720" w:hanging="720"/>
      </w:pPr>
      <w:r>
        <w:t>Sandesh, Sanjeev, et al. “Identification of Digital Font Size and Font Type.”  The International Journal of Visual Design, vol. 17, no. 1, 2023, p. 43.</w:t>
      </w:r>
    </w:p>
    <w:p w14:paraId="008169D1" w14:textId="77777777" w:rsidR="000C5C1C" w:rsidRDefault="000C5C1C" w:rsidP="000C5C1C">
      <w:pPr>
        <w:ind w:left="720" w:hanging="720"/>
      </w:pPr>
      <w:r>
        <w:t>Schulte-Körne, Gerd. “Mental Health Problems in a School Setting in Children and Adolescents.”  Deutsches Ärzteblatt International, vol. 113, no. 11, 2016, p. 183.</w:t>
      </w:r>
    </w:p>
    <w:p w14:paraId="7FC517F7" w14:textId="77777777" w:rsidR="000C5C1C" w:rsidRDefault="000C5C1C" w:rsidP="000C5C1C">
      <w:pPr>
        <w:ind w:left="720" w:hanging="720"/>
      </w:pPr>
      <w:r>
        <w:t>Santrock, John W. Child Development. 19th ed., McGraw-Hill Education, 2023.</w:t>
      </w:r>
    </w:p>
    <w:p w14:paraId="473562E8" w14:textId="77777777" w:rsidR="000C5C1C" w:rsidRDefault="000C5C1C" w:rsidP="000C5C1C">
      <w:pPr>
        <w:ind w:left="720" w:hanging="720"/>
      </w:pPr>
      <w:r>
        <w:t>Shapiro, Jordan. The New Childhood: Raising Children to Thrive in a Connected World. First Edition, Little Brown Spark, 2018.</w:t>
      </w:r>
    </w:p>
    <w:p w14:paraId="66202D2E" w14:textId="77777777" w:rsidR="000C5C1C" w:rsidRDefault="000C5C1C" w:rsidP="000C5C1C">
      <w:pPr>
        <w:ind w:left="720" w:hanging="720"/>
      </w:pPr>
      <w:r>
        <w:lastRenderedPageBreak/>
        <w:t>Sánchez-Cabrero, Rafael, et al. “AI-Powered Virtual Companions Can Significantly Reduce Feelings of Loneliness and Increase Feelings of Connection and Support.”  International Journal of Human-Computer Studies 138 (2020): 102409.</w:t>
      </w:r>
    </w:p>
    <w:p w14:paraId="7B7221D0" w14:textId="77777777" w:rsidR="000C5C1C" w:rsidRDefault="000C5C1C" w:rsidP="000C5C1C">
      <w:pPr>
        <w:ind w:left="720" w:hanging="720"/>
      </w:pPr>
      <w:r>
        <w:t>Shaji, S. “Comics and Graphic Novels: Impact on Children Through History.”  Information Matters 3.82 (2023).</w:t>
      </w:r>
    </w:p>
    <w:p w14:paraId="64881C2D" w14:textId="77777777" w:rsidR="000C5C1C" w:rsidRDefault="000C5C1C" w:rsidP="000C5C1C">
      <w:pPr>
        <w:ind w:left="720" w:hanging="720"/>
      </w:pPr>
      <w:r>
        <w:t>Sheykhi, A. “Marital Breakdown and Its Impact on Children.”  Journal of Family Studies 25.2 (2019).</w:t>
      </w:r>
    </w:p>
    <w:p w14:paraId="54ADCEAD" w14:textId="77777777" w:rsidR="000C5C1C" w:rsidRDefault="000C5C1C" w:rsidP="000C5C1C">
      <w:pPr>
        <w:ind w:left="720" w:hanging="720"/>
      </w:pPr>
      <w:r>
        <w:t>Sheykhi, Mohammad Taghi. “Worldwide Increasing Divorce Rates: A Sociological Analysis.”  Konfrontasi: Jurnal Kultural, Ekonomi Dan Perubahan Sosial, vol. 7, no. 2, 2020, pp. 116-23.</w:t>
      </w:r>
    </w:p>
    <w:p w14:paraId="2ADEA501" w14:textId="77777777" w:rsidR="000C5C1C" w:rsidRDefault="000C5C1C" w:rsidP="000C5C1C">
      <w:pPr>
        <w:ind w:left="720" w:hanging="720"/>
      </w:pPr>
      <w:r>
        <w:t>Singleton, Joanne K. “Benefits of Being Teamed with a Service Dog for Individuals Living with Visible and Invisible Disabilities.”  Healthcare, vol. 11, no. 22, MDPI, 2023.</w:t>
      </w:r>
    </w:p>
    <w:p w14:paraId="3A6CEF41" w14:textId="77777777" w:rsidR="000C5C1C" w:rsidRDefault="000C5C1C" w:rsidP="000C5C1C">
      <w:pPr>
        <w:ind w:left="720" w:hanging="720"/>
      </w:pPr>
      <w:r>
        <w:t>Sierra Rativa, Alexandra, Marie Postma, and Menno Van Zaanen. “The Influence of Game Character Appearance on Empathy and Immersion: Virtual Non-Robotic Versus Robotic Animals.”  Simulation &amp; Gaming, vol. 51, no. 5, 2020, pp. 685-711.</w:t>
      </w:r>
    </w:p>
    <w:p w14:paraId="00236CEE" w14:textId="77777777" w:rsidR="000C5C1C" w:rsidRDefault="000C5C1C" w:rsidP="000C5C1C">
      <w:pPr>
        <w:ind w:left="720" w:hanging="720"/>
      </w:pPr>
      <w:r>
        <w:t>Smith, Chelsea, et al. “Family Instability and Children’s Health.”  Family Relations, vol. 66, no. 4, 2017, pp. 601-613.</w:t>
      </w:r>
    </w:p>
    <w:p w14:paraId="6A16918B" w14:textId="77777777" w:rsidR="000C5C1C" w:rsidRDefault="000C5C1C" w:rsidP="000C5C1C">
      <w:pPr>
        <w:ind w:left="720" w:hanging="720"/>
      </w:pPr>
      <w:r>
        <w:t>Tasker, Racheal, and Racheal Tasker. “When to Divorce: 9 Signs You Need to Get Out.”  GuideDoc, 18 Jan. 2021, guidedoc.com/when-to-divorce.</w:t>
      </w:r>
    </w:p>
    <w:p w14:paraId="7EDA6C57" w14:textId="77777777" w:rsidR="000C5C1C" w:rsidRDefault="000C5C1C" w:rsidP="000C5C1C">
      <w:pPr>
        <w:ind w:left="720" w:hanging="720"/>
      </w:pPr>
      <w:r>
        <w:t>Thomas, Susan. “Future Ready Learning: Reimagining the Role of Technology in Education. 2016 National Education Technology Plan.”  Office of Educational Technology, US Department of Education, 2016.</w:t>
      </w:r>
    </w:p>
    <w:p w14:paraId="1C7B54F2" w14:textId="77777777" w:rsidR="000C5C1C" w:rsidRDefault="000C5C1C" w:rsidP="000C5C1C">
      <w:pPr>
        <w:ind w:left="720" w:hanging="720"/>
      </w:pPr>
      <w:r>
        <w:lastRenderedPageBreak/>
        <w:t>Tomlinson, Claire S., et al. “Lessons for a COVID‐19 Era: Barriers and Facilitators to Court-Ordered Online Parenting Programs for Divorcing and Separating Parents.”  Family Court Review, vol. 60, no. 2, 2022, pp. 303-321.</w:t>
      </w:r>
    </w:p>
    <w:p w14:paraId="42768DD3" w14:textId="77777777" w:rsidR="000C5C1C" w:rsidRDefault="000C5C1C" w:rsidP="000C5C1C">
      <w:pPr>
        <w:ind w:left="720" w:hanging="720"/>
      </w:pPr>
      <w:r>
        <w:t>Tsai, Tsung-Yen, and Kaufman, Geoff. “Virtual Pet Adoption in the Classroom: An Empirical Study of Empathy and Stewardship Behavior in Children.”  Computers &amp; Education, vol. 145, 2020, pp. 103726.</w:t>
      </w:r>
    </w:p>
    <w:p w14:paraId="592B9D2F" w14:textId="77777777" w:rsidR="000C5C1C" w:rsidRDefault="000C5C1C" w:rsidP="000C5C1C">
      <w:pPr>
        <w:ind w:left="720" w:hanging="720"/>
      </w:pPr>
      <w:r>
        <w:t>Tsai, Yueh-Feng, and David Kaufman. “Interacting with a Computer-Simulated Pet: Factors Influencing Children’s Humane Attitudes and Empathy.”  Journal of Educational Computing Research, vol. 51, no. 2, 2014, pp. 145-161.</w:t>
      </w:r>
    </w:p>
    <w:p w14:paraId="793A037D" w14:textId="77777777" w:rsidR="000C5C1C" w:rsidRDefault="000C5C1C" w:rsidP="000C5C1C">
      <w:pPr>
        <w:ind w:left="720" w:hanging="720"/>
      </w:pPr>
      <w:r>
        <w:t>Turnbull, A. R., et al. “The Effectiveness of Group Work with Children of Divorce: A Meta-Analytic Review.”  Journal of Clinical Child Psychology and Psychiatry, vol. 19, no. 1, 2010, pp. 121–133.</w:t>
      </w:r>
    </w:p>
    <w:p w14:paraId="41A4D66F" w14:textId="77777777" w:rsidR="000C5C1C" w:rsidRDefault="000C5C1C" w:rsidP="000C5C1C">
      <w:pPr>
        <w:ind w:left="720" w:hanging="720"/>
      </w:pPr>
      <w:r>
        <w:t>United Nations Committee on the Rights of the Child (UNCRC). “General Comment No. 25 on Children’s Rights in Relation to the Digital Environment.”  2021.</w:t>
      </w:r>
    </w:p>
    <w:p w14:paraId="6BC33C42" w14:textId="77777777" w:rsidR="000C5C1C" w:rsidRDefault="000C5C1C" w:rsidP="000C5C1C">
      <w:pPr>
        <w:ind w:left="720" w:hanging="720"/>
      </w:pPr>
      <w:r>
        <w:t>Velderman, Klein, et al. “Preventive Group Training Improves Children’s Outcomes after Divorce: A Dutch Quasi-Experimental Study.”  J Child Fam Stud, vol. 31, 2022, pp. 1069–1078, doi:10.1007/s10826-021-02220-x.</w:t>
      </w:r>
    </w:p>
    <w:p w14:paraId="3BEBAB4F" w14:textId="77777777" w:rsidR="000C5C1C" w:rsidRDefault="000C5C1C" w:rsidP="000C5C1C">
      <w:pPr>
        <w:ind w:left="720" w:hanging="720"/>
      </w:pPr>
      <w:r>
        <w:t>Wayman, Erin. “Timing of Childbirth Evolved to Match Women’s Energy Limits.”  Smithsonian Magazine, 16 Nov. 2013, www.smithsonianmag.com/science-nature/timing-of-childbirth-evolved-to-match-womens-energy-limits-18018563.</w:t>
      </w:r>
    </w:p>
    <w:p w14:paraId="5B17CEF0" w14:textId="77777777" w:rsidR="000C5C1C" w:rsidRDefault="000C5C1C" w:rsidP="000C5C1C">
      <w:pPr>
        <w:ind w:left="720" w:hanging="720"/>
      </w:pPr>
      <w:r>
        <w:t>Welch, Vivian, et al. “Digital Interventions to Reduce Social Isolation and Loneliness in Older Adults: An Evidence and Gap Map.”  Campbell Systematic Reviews, vol. 19, no. 4, 2023, p. e1369.</w:t>
      </w:r>
    </w:p>
    <w:p w14:paraId="3B6AB3D7" w14:textId="77777777" w:rsidR="000C5C1C" w:rsidRDefault="000C5C1C" w:rsidP="000C5C1C">
      <w:pPr>
        <w:ind w:left="720" w:hanging="720"/>
      </w:pPr>
      <w:r>
        <w:lastRenderedPageBreak/>
        <w:t>Woodward, Kieran, David Brown, and Eiman Kanjo “Exploring the Relationship Between Physical Activity and Trust in Virtual Reality Exergames.”  Frontiers in Psychology, vol. 13, 2022, p. 796412.</w:t>
      </w:r>
    </w:p>
    <w:p w14:paraId="0782131B" w14:textId="77777777" w:rsidR="000C5C1C" w:rsidRDefault="000C5C1C" w:rsidP="000C5C1C">
      <w:pPr>
        <w:ind w:left="720" w:hanging="720"/>
      </w:pPr>
      <w:r>
        <w:t>Zimnoch, Małgorzata. “Gamification in Health Prevention for Older People.”  Educational Gerontology, vol. 47, no. 4, 2021, pp. 221-228.</w:t>
      </w:r>
    </w:p>
    <w:p w14:paraId="242397AD" w14:textId="77777777" w:rsidR="000C5C1C" w:rsidRDefault="000C5C1C" w:rsidP="000C5C1C">
      <w:pPr>
        <w:ind w:hanging="720"/>
      </w:pPr>
    </w:p>
    <w:p w14:paraId="047E896A" w14:textId="77777777" w:rsidR="00332A64" w:rsidRDefault="00332A64"/>
    <w:sectPr w:rsidR="00332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1C"/>
    <w:rsid w:val="000C5C1C"/>
    <w:rsid w:val="00126C7E"/>
    <w:rsid w:val="00332A64"/>
    <w:rsid w:val="00721455"/>
    <w:rsid w:val="00B30C6E"/>
    <w:rsid w:val="00D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AE3D4"/>
  <w15:chartTrackingRefBased/>
  <w15:docId w15:val="{78F46C2A-B942-43AB-A6C8-5631189B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1C"/>
    <w:pPr>
      <w:spacing w:after="0" w:line="480" w:lineRule="auto"/>
      <w:ind w:firstLine="720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C1C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C1C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C1C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C1C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C1C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C1C"/>
    <w:pPr>
      <w:keepNext/>
      <w:keepLines/>
      <w:spacing w:before="4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C1C"/>
    <w:pPr>
      <w:keepNext/>
      <w:keepLines/>
      <w:spacing w:before="4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C1C"/>
    <w:pPr>
      <w:keepNext/>
      <w:keepLines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C1C"/>
    <w:pPr>
      <w:keepNext/>
      <w:keepLines/>
      <w:spacing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C1C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5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C1C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5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C1C"/>
    <w:pPr>
      <w:spacing w:after="160" w:line="259" w:lineRule="auto"/>
      <w:ind w:left="720" w:firstLine="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5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C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5C1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x26houston.com/news/texas-ranked-among-states-with-the-least-divorce-rates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2857</Words>
  <Characters>18146</Characters>
  <Application>Microsoft Office Word</Application>
  <DocSecurity>0</DocSecurity>
  <Lines>302</Lines>
  <Paragraphs>148</Paragraphs>
  <ScaleCrop>false</ScaleCrop>
  <Company/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Kaderly</dc:creator>
  <cp:keywords/>
  <dc:description/>
  <cp:lastModifiedBy>Christy Kaderly</cp:lastModifiedBy>
  <cp:revision>1</cp:revision>
  <dcterms:created xsi:type="dcterms:W3CDTF">2024-06-13T18:25:00Z</dcterms:created>
  <dcterms:modified xsi:type="dcterms:W3CDTF">2024-06-13T18:26:00Z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b67d6ef5-fbbf-45da-9b2b-b779cce04fb9</vt:lpwstr>
  </property>
</Properties>
</file>